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02"/>
      </w:tblGrid>
      <w:tr w:rsidR="00B85799" w:rsidTr="00B85799">
        <w:trPr>
          <w:trHeight w:val="992"/>
        </w:trPr>
        <w:tc>
          <w:tcPr>
            <w:tcW w:w="11902" w:type="dxa"/>
            <w:shd w:val="clear" w:color="auto" w:fill="FF66FF"/>
          </w:tcPr>
          <w:p w:rsidR="00B85799" w:rsidRPr="00B85799" w:rsidRDefault="00B85799" w:rsidP="00B85799">
            <w:pPr>
              <w:jc w:val="center"/>
              <w:rPr>
                <w:b/>
                <w:sz w:val="18"/>
                <w:szCs w:val="18"/>
              </w:rPr>
            </w:pPr>
            <w:r w:rsidRPr="00B85799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65AE34A3" wp14:editId="67264953">
                  <wp:simplePos x="0" y="0"/>
                  <wp:positionH relativeFrom="margin">
                    <wp:posOffset>6600825</wp:posOffset>
                  </wp:positionH>
                  <wp:positionV relativeFrom="paragraph">
                    <wp:posOffset>8890</wp:posOffset>
                  </wp:positionV>
                  <wp:extent cx="857250" cy="60007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8572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5799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069F414C" wp14:editId="2698B489">
                  <wp:simplePos x="0" y="0"/>
                  <wp:positionH relativeFrom="margin">
                    <wp:posOffset>-66040</wp:posOffset>
                  </wp:positionH>
                  <wp:positionV relativeFrom="paragraph">
                    <wp:posOffset>8255</wp:posOffset>
                  </wp:positionV>
                  <wp:extent cx="1028700" cy="609600"/>
                  <wp:effectExtent l="0" t="0" r="0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1028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85799">
              <w:rPr>
                <w:b/>
                <w:sz w:val="18"/>
                <w:szCs w:val="18"/>
              </w:rPr>
              <w:t>Sistema Municipal para el Desarrollo Integral de la Familia de Rayón,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85799">
              <w:rPr>
                <w:b/>
                <w:sz w:val="18"/>
                <w:szCs w:val="18"/>
              </w:rPr>
              <w:t>S.L.P.</w:t>
            </w:r>
          </w:p>
          <w:p w:rsidR="00B85799" w:rsidRPr="00B85799" w:rsidRDefault="00B85799" w:rsidP="00B85799">
            <w:pPr>
              <w:jc w:val="center"/>
              <w:rPr>
                <w:b/>
                <w:sz w:val="18"/>
                <w:szCs w:val="18"/>
              </w:rPr>
            </w:pPr>
            <w:r w:rsidRPr="00B85799">
              <w:rPr>
                <w:b/>
                <w:sz w:val="18"/>
                <w:szCs w:val="18"/>
              </w:rPr>
              <w:t>Anexo 1</w:t>
            </w:r>
          </w:p>
          <w:p w:rsidR="00B85799" w:rsidRPr="00B85799" w:rsidRDefault="00B85799" w:rsidP="00B85799">
            <w:pPr>
              <w:jc w:val="center"/>
              <w:rPr>
                <w:sz w:val="16"/>
                <w:szCs w:val="16"/>
              </w:rPr>
            </w:pPr>
            <w:r w:rsidRPr="00B85799">
              <w:rPr>
                <w:b/>
                <w:sz w:val="18"/>
                <w:szCs w:val="18"/>
              </w:rPr>
              <w:t>Formato para la Difusión de los Resultados de las Evaluaciones</w:t>
            </w:r>
          </w:p>
        </w:tc>
      </w:tr>
    </w:tbl>
    <w:tbl>
      <w:tblPr>
        <w:tblW w:w="120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1237"/>
        <w:gridCol w:w="1237"/>
        <w:gridCol w:w="8184"/>
        <w:gridCol w:w="185"/>
        <w:gridCol w:w="185"/>
      </w:tblGrid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000000" w:fill="DFDFDF"/>
            <w:noWrap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1. </w:t>
            </w: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Descripción de la evaluación</w:t>
            </w: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 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 Nombre de la evaluación: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 Fecha de inicio de la evaluación (</w:t>
            </w:r>
            <w:proofErr w:type="spellStart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dd</w:t>
            </w:r>
            <w:proofErr w:type="spellEnd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/mm/</w:t>
            </w:r>
            <w:proofErr w:type="spellStart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aaaa</w:t>
            </w:r>
            <w:proofErr w:type="spellEnd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 Fecha de término de la evaluación (</w:t>
            </w:r>
            <w:proofErr w:type="spellStart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dd</w:t>
            </w:r>
            <w:proofErr w:type="spellEnd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/mm/</w:t>
            </w:r>
            <w:proofErr w:type="spellStart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aaaa</w:t>
            </w:r>
            <w:proofErr w:type="spellEnd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67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1.4 Nombre de la persona responsable de darle seguimiento a la evaluación y nombre de la unidad administrativa a la que pertenece: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2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94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 Objetivo general de la evaluación: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 Objetivos específicos de la evaluación: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 Metodología utilizada en la evaluación: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Instrumentos de recolección de información: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Cuestionarios__ Entrevistas__ Formatos__ Otros__ Especifique: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 de las técnicas y modelos utilizados: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1173EF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FF"/>
            <w:hideMark/>
          </w:tcPr>
          <w:p w:rsidR="00B85799" w:rsidRPr="00B85799" w:rsidRDefault="00B85799" w:rsidP="00117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6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FF"/>
            <w:hideMark/>
          </w:tcPr>
          <w:p w:rsidR="00B85799" w:rsidRPr="00B85799" w:rsidRDefault="001173EF" w:rsidP="00117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1173E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“EL PRESENTE FORMATO NO FUE UTILIZADO, EN RTAZON DE QUE LA INFORMACION REQUERIDA NO ES APLICABLE A ESTA ENTIDAD”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bookmarkStart w:id="0" w:name="_GoBack"/>
        <w:bookmarkEnd w:id="0"/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pct12" w:color="000000" w:fill="DFDFDF"/>
            <w:noWrap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2. </w:t>
            </w: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Principales Hallazgos de la evaluación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00"/>
        </w:trPr>
        <w:tc>
          <w:tcPr>
            <w:tcW w:w="118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 Describir los hallazgos más relevantes de la evaluación: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 Señalar cuáles son las principales Fortalezas, Oportunidades, Debilidades y Amenazas (FODA), de acuerdo con los temas del programa, estrategia o instituciones.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2.2.1 Fortalezas: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2.2.2 Oportunidades: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 Debilidades: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2.2.4 Amenazas: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 xml:space="preserve">3. </w:t>
            </w: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Conclusiones y recomendaciones de la evaluación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 Describir brevemente las conclusiones de la evaluación: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 Describir las recomendaciones de acuerdo a su relevancia: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01:00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4. </w:t>
            </w: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Datos de la Instancia evaluadora</w:t>
            </w:r>
          </w:p>
        </w:tc>
        <w:tc>
          <w:tcPr>
            <w:tcW w:w="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 Nombre del coordinador de la evaluación: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4.2 Cargo: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4.3 Institución a la que pertenece: 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 Principales colaboradores: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4.5 Correo electrónico del coordinador de la evaluación: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4.6 Teléfono (con clave lada):</w:t>
            </w:r>
          </w:p>
        </w:tc>
      </w:tr>
      <w:tr w:rsidR="00B85799" w:rsidRPr="00B85799" w:rsidTr="00B85799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4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5. </w:t>
            </w: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Identificación del (los) programa(s)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 Nombre del (los) programa(s) evaluado(s):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5.2 Siglas: 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5.3 Ente público coordinador del (los) programa(s): 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5.4 Poder público al que pertenece(n) el(los) programa(s):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Poder Ejecutivo___ Poder Legislativo___ Poder Judicial___ Ente Autónomo___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 xml:space="preserve">5.5 </w:t>
            </w:r>
            <w:proofErr w:type="spellStart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Ambito</w:t>
            </w:r>
            <w:proofErr w:type="spellEnd"/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gubernamental al que pertenece(n) el(los) programa(s):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Federal___ Estatal___ Local___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 Nombre de la(s) unidad(es) administrativa(s) y de (los) titular(es) a cargo del (los) programa(s):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5.6.1 Nombre(s) de la(s) unidad(es) administrativa(s) a cargo de (los) programa(s):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85799" w:rsidRPr="00B85799" w:rsidTr="00B85799">
        <w:trPr>
          <w:trHeight w:val="450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5.6.2 Nombre(s) de (los) titular(es) de la(s) unidad(es) administrativa(s) a cargo de (los) programa(s) (nombre completo, correo electrónico y teléfono con clave lada):</w:t>
            </w:r>
          </w:p>
        </w:tc>
      </w:tr>
      <w:tr w:rsidR="00B85799" w:rsidRPr="00B85799" w:rsidTr="00B85799">
        <w:trPr>
          <w:trHeight w:val="315"/>
        </w:trPr>
        <w:tc>
          <w:tcPr>
            <w:tcW w:w="12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B85799" w:rsidRPr="00B85799" w:rsidTr="00B85799">
        <w:trPr>
          <w:trHeight w:val="315"/>
        </w:trPr>
        <w:tc>
          <w:tcPr>
            <w:tcW w:w="37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83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</w:tr>
      <w:tr w:rsidR="00B85799" w:rsidRPr="00B85799" w:rsidTr="00B85799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8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6. Datos de Contratación de la Evaluación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 Tipo de contratación: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00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6.1.1 Adjudicación Directa___ 6.1.2 Invitación a tres___ 6.1.3 Licitación Pública Nacional___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6.1.4 Licitación Pública Internacional___ 6.1.5 Otro: (Señalar)___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 Unidad administrativa responsable de contratar la evaluación: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6.3 Costo total de la evaluación: $ 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6.4 Fuente de Financiamiento :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8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7. Difusión de la evaluación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pct12" w:color="000000" w:fill="DFDFDF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7.1 Difusión en internet de la evaluación: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B85799" w:rsidRPr="00B85799" w:rsidTr="00B85799">
        <w:trPr>
          <w:trHeight w:val="315"/>
        </w:trPr>
        <w:tc>
          <w:tcPr>
            <w:tcW w:w="11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579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7.2 Difusión en internet del formato:</w:t>
            </w:r>
          </w:p>
        </w:tc>
        <w:tc>
          <w:tcPr>
            <w:tcW w:w="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99" w:rsidRPr="00B85799" w:rsidRDefault="00B85799" w:rsidP="00B857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3368E3" w:rsidRDefault="001173EF"/>
    <w:sectPr w:rsidR="003368E3" w:rsidSect="00B8579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99"/>
    <w:rsid w:val="001173EF"/>
    <w:rsid w:val="00B513DC"/>
    <w:rsid w:val="00B85799"/>
    <w:rsid w:val="00E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794CC"/>
  <w15:chartTrackingRefBased/>
  <w15:docId w15:val="{55C2E468-8ED5-4A75-B4CD-D8C8EDC0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5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A471-AC34-4867-91E2-60C95472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2023-05-03T17:56:00Z</dcterms:created>
  <dcterms:modified xsi:type="dcterms:W3CDTF">2023-05-03T18:14:00Z</dcterms:modified>
</cp:coreProperties>
</file>